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4128D7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4128D7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4128D7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4128D7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4128D7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4128D7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4128D7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4128D7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3F418185" w14:textId="77777777" w:rsidR="003C5F17" w:rsidRPr="004128D7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4F129233" w14:textId="55A681EC" w:rsidR="003C5F17" w:rsidRPr="004128D7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4128D7">
        <w:rPr>
          <w:rFonts w:ascii="Times New Roman" w:hAnsi="Times New Roman"/>
          <w:color w:val="auto"/>
          <w:sz w:val="28"/>
          <w:szCs w:val="24"/>
          <w:u w:val="single"/>
        </w:rPr>
        <w:t xml:space="preserve">От </w:t>
      </w:r>
      <w:r w:rsidR="0074481E" w:rsidRPr="004128D7">
        <w:rPr>
          <w:rFonts w:ascii="Times New Roman" w:hAnsi="Times New Roman"/>
          <w:color w:val="auto"/>
          <w:sz w:val="28"/>
          <w:szCs w:val="24"/>
          <w:u w:val="single"/>
        </w:rPr>
        <w:t>17</w:t>
      </w:r>
      <w:r w:rsidR="008D1247" w:rsidRPr="004128D7">
        <w:rPr>
          <w:rFonts w:ascii="Times New Roman" w:hAnsi="Times New Roman"/>
          <w:color w:val="auto"/>
          <w:sz w:val="28"/>
          <w:szCs w:val="24"/>
          <w:u w:val="single"/>
        </w:rPr>
        <w:t>.0</w:t>
      </w:r>
      <w:r w:rsidR="0074481E" w:rsidRPr="004128D7">
        <w:rPr>
          <w:rFonts w:ascii="Times New Roman" w:hAnsi="Times New Roman"/>
          <w:color w:val="auto"/>
          <w:sz w:val="28"/>
          <w:szCs w:val="24"/>
          <w:u w:val="single"/>
        </w:rPr>
        <w:t>9</w:t>
      </w:r>
      <w:r w:rsidR="008D1247" w:rsidRPr="004128D7">
        <w:rPr>
          <w:rFonts w:ascii="Times New Roman" w:hAnsi="Times New Roman"/>
          <w:color w:val="auto"/>
          <w:sz w:val="28"/>
          <w:szCs w:val="24"/>
          <w:u w:val="single"/>
        </w:rPr>
        <w:t>.2020</w:t>
      </w:r>
      <w:r w:rsidR="00FE5359" w:rsidRPr="004128D7">
        <w:rPr>
          <w:rFonts w:ascii="Times New Roman" w:hAnsi="Times New Roman"/>
          <w:color w:val="auto"/>
          <w:sz w:val="28"/>
          <w:szCs w:val="24"/>
          <w:u w:val="single"/>
        </w:rPr>
        <w:t xml:space="preserve"> № 3</w:t>
      </w:r>
      <w:r w:rsidR="0074481E" w:rsidRPr="004128D7">
        <w:rPr>
          <w:rFonts w:ascii="Times New Roman" w:hAnsi="Times New Roman"/>
          <w:color w:val="auto"/>
          <w:sz w:val="28"/>
          <w:szCs w:val="24"/>
          <w:u w:val="single"/>
        </w:rPr>
        <w:t>7</w:t>
      </w:r>
      <w:r w:rsidR="00FE5359" w:rsidRPr="004128D7">
        <w:rPr>
          <w:rFonts w:ascii="Times New Roman" w:hAnsi="Times New Roman"/>
          <w:color w:val="auto"/>
          <w:sz w:val="28"/>
          <w:szCs w:val="24"/>
          <w:u w:val="single"/>
        </w:rPr>
        <w:t>/</w:t>
      </w:r>
      <w:r w:rsidR="0074481E" w:rsidRPr="004128D7">
        <w:rPr>
          <w:rFonts w:ascii="Times New Roman" w:hAnsi="Times New Roman"/>
          <w:color w:val="auto"/>
          <w:sz w:val="28"/>
          <w:szCs w:val="24"/>
          <w:u w:val="single"/>
        </w:rPr>
        <w:t>1</w:t>
      </w:r>
      <w:r w:rsidR="004128D7">
        <w:rPr>
          <w:rFonts w:ascii="Times New Roman" w:hAnsi="Times New Roman"/>
          <w:color w:val="auto"/>
          <w:sz w:val="28"/>
          <w:szCs w:val="24"/>
          <w:u w:val="single"/>
        </w:rPr>
        <w:t>2</w:t>
      </w:r>
    </w:p>
    <w:p w14:paraId="746713BF" w14:textId="0B43BDCB" w:rsidR="00501715" w:rsidRPr="004128D7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0D4D5DC" w14:textId="77777777" w:rsidR="004128D7" w:rsidRPr="004128D7" w:rsidRDefault="004128D7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ECB038" w14:textId="36316255" w:rsidR="00E16042" w:rsidRPr="004128D7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4128D7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4128D7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24005CBB" w:rsidR="003C5F17" w:rsidRPr="00501715" w:rsidRDefault="00FE5359" w:rsidP="004128D7">
      <w:pPr>
        <w:spacing w:after="0" w:line="240" w:lineRule="auto"/>
        <w:ind w:right="52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8D7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8D1247" w:rsidRPr="004128D7"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r w:rsidRPr="004128D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обращени</w:t>
      </w:r>
      <w:r w:rsidR="008D1247" w:rsidRPr="004128D7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4128D7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Совета депутатов</w:t>
      </w:r>
      <w:r w:rsidR="00501715" w:rsidRPr="004128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124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по вопросу </w:t>
      </w:r>
      <w:r w:rsidR="0074481E">
        <w:rPr>
          <w:rFonts w:ascii="Times New Roman" w:hAnsi="Times New Roman"/>
          <w:b/>
          <w:bCs/>
          <w:sz w:val="28"/>
          <w:szCs w:val="28"/>
        </w:rPr>
        <w:t>прекращения движения троллейбусов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CAC590" w14:textId="77777777" w:rsidR="00101CD1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A139C" w14:textId="66CFEC9E" w:rsidR="003C5F17" w:rsidRDefault="005017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49F0989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D99A6" w14:textId="2CD4E657" w:rsidR="003C5F17" w:rsidRPr="0074481E" w:rsidRDefault="00FE5359" w:rsidP="008D1247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47" w:rsidRPr="008D1247">
        <w:rPr>
          <w:rFonts w:ascii="Times New Roman" w:hAnsi="Times New Roman"/>
          <w:sz w:val="28"/>
          <w:szCs w:val="28"/>
        </w:rPr>
        <w:t xml:space="preserve">Направить </w:t>
      </w:r>
      <w:r w:rsidR="008D1247">
        <w:rPr>
          <w:rFonts w:ascii="Times New Roman" w:hAnsi="Times New Roman"/>
          <w:sz w:val="28"/>
          <w:szCs w:val="28"/>
        </w:rPr>
        <w:t xml:space="preserve">настоящее решение и </w:t>
      </w:r>
      <w:r w:rsidR="008D1247"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 w:rsidR="008D1247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0D3AC0" w:rsidRPr="00A2513F">
        <w:rPr>
          <w:rFonts w:ascii="Times New Roman" w:hAnsi="Times New Roman"/>
          <w:sz w:val="28"/>
          <w:szCs w:val="28"/>
        </w:rPr>
        <w:t xml:space="preserve">в Правительство Москвы, мэру Москвы С.С. Собянину, </w:t>
      </w:r>
      <w:r w:rsidR="000D3AC0">
        <w:rPr>
          <w:rFonts w:ascii="Times New Roman" w:hAnsi="Times New Roman"/>
          <w:sz w:val="28"/>
          <w:szCs w:val="28"/>
        </w:rPr>
        <w:t xml:space="preserve">в </w:t>
      </w:r>
      <w:r w:rsidR="000D3AC0" w:rsidRPr="00A2513F">
        <w:rPr>
          <w:rFonts w:ascii="Times New Roman" w:hAnsi="Times New Roman"/>
          <w:sz w:val="28"/>
          <w:szCs w:val="28"/>
        </w:rPr>
        <w:t>Счетную палату РФ, Прокуратуру г. Москвы, Генеральную прокуратуру РФ</w:t>
      </w:r>
      <w:r w:rsidR="008D1247"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567E7292" w14:textId="09E35399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FE5359">
        <w:rPr>
          <w:rFonts w:ascii="Times New Roman" w:hAnsi="Times New Roman"/>
          <w:b/>
          <w:bCs/>
          <w:sz w:val="26"/>
          <w:szCs w:val="26"/>
        </w:rPr>
        <w:t>.</w:t>
      </w:r>
      <w:r w:rsidR="00FE5359">
        <w:rPr>
          <w:rFonts w:ascii="Times New Roman" w:hAnsi="Times New Roman"/>
          <w:sz w:val="26"/>
          <w:szCs w:val="26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</w:t>
      </w:r>
      <w:r w:rsidR="001B1149">
        <w:rPr>
          <w:rFonts w:ascii="Times New Roman" w:hAnsi="Times New Roman"/>
          <w:sz w:val="28"/>
          <w:szCs w:val="28"/>
        </w:rPr>
        <w:t xml:space="preserve">района </w:t>
      </w:r>
      <w:r w:rsidR="00FE5359">
        <w:rPr>
          <w:rFonts w:ascii="Times New Roman" w:hAnsi="Times New Roman"/>
          <w:sz w:val="28"/>
          <w:szCs w:val="28"/>
        </w:rPr>
        <w:t>Черёмушки»</w:t>
      </w:r>
      <w:r w:rsidR="000D3AC0">
        <w:rPr>
          <w:rFonts w:ascii="Times New Roman" w:hAnsi="Times New Roman"/>
          <w:sz w:val="28"/>
          <w:szCs w:val="28"/>
        </w:rPr>
        <w:t>, газете «Честные Черемушки»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14:paraId="4BFE2600" w14:textId="544573C8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</w:t>
      </w:r>
      <w:r w:rsidR="00FE5359" w:rsidRPr="005F58B8">
        <w:rPr>
          <w:rFonts w:ascii="Times New Roman" w:hAnsi="Times New Roman"/>
          <w:sz w:val="28"/>
          <w:szCs w:val="28"/>
        </w:rPr>
        <w:t>.</w:t>
      </w:r>
      <w:r w:rsidR="00FE5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10F25E34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43C5D" w14:textId="77777777" w:rsidR="0074481E" w:rsidRDefault="0074481E" w:rsidP="00E16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6042"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098D2E6" w14:textId="3E4ED35E" w:rsidR="003E2CFB" w:rsidRPr="00E16042" w:rsidRDefault="00E16042" w:rsidP="00E16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8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14:paraId="12A3C4A3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2256B08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F0359E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9D959D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F63BDA" w14:textId="4E7AA3A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51E50DEA" w14:textId="5B53B873" w:rsidR="006F50F3" w:rsidRDefault="006F50F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35D809F1" w14:textId="77777777" w:rsidR="006F50F3" w:rsidRDefault="006F50F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57C9CE63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5F2D44" w14:textId="14584CC4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0A7EB078" w:rsidR="003E2CFB" w:rsidRP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 w:rsidR="0074481E"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 w:rsidR="0074481E"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>.2020 № 3</w:t>
      </w:r>
      <w:r w:rsidR="0074481E">
        <w:rPr>
          <w:rFonts w:ascii="Times New Roman" w:hAnsi="Times New Roman"/>
          <w:sz w:val="28"/>
          <w:szCs w:val="28"/>
        </w:rPr>
        <w:t>7</w:t>
      </w:r>
      <w:r w:rsidRPr="00501715">
        <w:rPr>
          <w:rFonts w:ascii="Times New Roman" w:hAnsi="Times New Roman"/>
          <w:sz w:val="28"/>
          <w:szCs w:val="28"/>
        </w:rPr>
        <w:t>/</w:t>
      </w:r>
      <w:r w:rsidR="0074481E">
        <w:rPr>
          <w:rFonts w:ascii="Times New Roman" w:hAnsi="Times New Roman"/>
          <w:sz w:val="28"/>
          <w:szCs w:val="28"/>
        </w:rPr>
        <w:t>1</w:t>
      </w:r>
      <w:r w:rsidR="004128D7">
        <w:rPr>
          <w:rFonts w:ascii="Times New Roman" w:hAnsi="Times New Roman"/>
          <w:sz w:val="28"/>
          <w:szCs w:val="28"/>
        </w:rPr>
        <w:t>2</w:t>
      </w:r>
    </w:p>
    <w:p w14:paraId="73B38FEC" w14:textId="47937A7B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6C7ADC" w14:textId="58DE55C4" w:rsidR="000D3AC0" w:rsidRPr="000D3AC0" w:rsidRDefault="000D3AC0" w:rsidP="000D3AC0">
      <w:pPr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D3AC0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Правительство Москвы </w:t>
      </w:r>
    </w:p>
    <w:p w14:paraId="2CB1FEF9" w14:textId="77777777" w:rsidR="000D3AC0" w:rsidRPr="000D3AC0" w:rsidRDefault="000D3AC0" w:rsidP="000D3AC0">
      <w:pPr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AC0">
        <w:rPr>
          <w:rFonts w:ascii="Times New Roman" w:hAnsi="Times New Roman" w:cs="Times New Roman"/>
          <w:b/>
          <w:bCs/>
          <w:sz w:val="28"/>
          <w:szCs w:val="28"/>
        </w:rPr>
        <w:t>мэру Москвы С.С. Собянину</w:t>
      </w:r>
    </w:p>
    <w:p w14:paraId="438F6103" w14:textId="21B1ABD6" w:rsidR="000D3AC0" w:rsidRPr="000D3AC0" w:rsidRDefault="000D3AC0" w:rsidP="000D3AC0">
      <w:pPr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D3AC0">
        <w:rPr>
          <w:rFonts w:ascii="Times New Roman" w:hAnsi="Times New Roman" w:cs="Times New Roman"/>
          <w:b/>
          <w:bCs/>
          <w:sz w:val="28"/>
          <w:szCs w:val="28"/>
        </w:rPr>
        <w:t>Счетную палату РФ</w:t>
      </w:r>
    </w:p>
    <w:p w14:paraId="6E897FA9" w14:textId="7A3A12EE" w:rsidR="000D3AC0" w:rsidRPr="000D3AC0" w:rsidRDefault="000D3AC0" w:rsidP="000D3AC0">
      <w:pPr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</w:t>
      </w:r>
      <w:r w:rsidRPr="000D3AC0">
        <w:rPr>
          <w:rFonts w:ascii="Times New Roman" w:hAnsi="Times New Roman" w:cs="Times New Roman"/>
          <w:b/>
          <w:bCs/>
          <w:sz w:val="28"/>
          <w:szCs w:val="28"/>
        </w:rPr>
        <w:t>рокуратуру г. Москвы</w:t>
      </w:r>
    </w:p>
    <w:p w14:paraId="2BF372DA" w14:textId="798AB428" w:rsidR="000D3AC0" w:rsidRPr="000D3AC0" w:rsidRDefault="000D3AC0" w:rsidP="000D3AC0">
      <w:pPr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D3AC0">
        <w:rPr>
          <w:rFonts w:ascii="Times New Roman" w:hAnsi="Times New Roman" w:cs="Times New Roman"/>
          <w:b/>
          <w:bCs/>
          <w:sz w:val="28"/>
          <w:szCs w:val="28"/>
        </w:rPr>
        <w:t>Генеральную прокуратуру РФ</w:t>
      </w:r>
    </w:p>
    <w:p w14:paraId="3589E3CC" w14:textId="4F2A1477" w:rsidR="000D3AC0" w:rsidRDefault="000D3AC0" w:rsidP="000D3A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6E669" w14:textId="77777777" w:rsidR="000D3AC0" w:rsidRPr="00DD49E3" w:rsidRDefault="000D3AC0" w:rsidP="000D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096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</w:pPr>
      <w:r w:rsidRPr="00DD49E3">
        <w:rPr>
          <w:rFonts w:ascii="Times New Roman" w:hAnsi="Times New Roman"/>
          <w:i/>
          <w:iCs/>
          <w:sz w:val="28"/>
          <w:szCs w:val="28"/>
        </w:rPr>
        <w:t xml:space="preserve">по вопросу </w:t>
      </w:r>
      <w:r>
        <w:rPr>
          <w:rFonts w:ascii="Times New Roman" w:hAnsi="Times New Roman"/>
          <w:i/>
          <w:iCs/>
          <w:sz w:val="28"/>
          <w:szCs w:val="28"/>
        </w:rPr>
        <w:t>прекращения движения троллейбусов</w:t>
      </w:r>
    </w:p>
    <w:p w14:paraId="1C60032F" w14:textId="77777777" w:rsidR="000D3AC0" w:rsidRDefault="000D3AC0" w:rsidP="000D3A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4D158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19">
        <w:rPr>
          <w:rFonts w:ascii="Times New Roman" w:hAnsi="Times New Roman" w:cs="Times New Roman"/>
          <w:sz w:val="28"/>
          <w:szCs w:val="28"/>
        </w:rPr>
        <w:t xml:space="preserve">С 25 августа 2020 года окончательно прекращено движение троллейбусов по троллейбусным маршрутам. Вопреки заявлениям в СМИ чиновников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2B19">
        <w:rPr>
          <w:rFonts w:ascii="Times New Roman" w:hAnsi="Times New Roman" w:cs="Times New Roman"/>
          <w:sz w:val="28"/>
          <w:szCs w:val="28"/>
        </w:rPr>
        <w:t>равительства Москвы и мэра Москвы С.С. Собянина, на замену троллейбусам вышли на большинстве маршрутов не электробусы, а дизельные автобусы. Это касается, в частности, троллейбусных маршрутов № 49, 52,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852B19">
        <w:rPr>
          <w:rFonts w:ascii="Times New Roman" w:hAnsi="Times New Roman" w:cs="Times New Roman"/>
          <w:sz w:val="28"/>
          <w:szCs w:val="28"/>
        </w:rPr>
        <w:t>72</w:t>
      </w:r>
      <w:r w:rsidRPr="00393AF8">
        <w:rPr>
          <w:rFonts w:ascii="Times New Roman" w:hAnsi="Times New Roman" w:cs="Times New Roman"/>
          <w:sz w:val="28"/>
          <w:szCs w:val="28"/>
        </w:rPr>
        <w:t xml:space="preserve"> </w:t>
      </w:r>
      <w:r w:rsidRPr="00852B19">
        <w:rPr>
          <w:rFonts w:ascii="Times New Roman" w:hAnsi="Times New Roman" w:cs="Times New Roman"/>
          <w:sz w:val="28"/>
          <w:szCs w:val="28"/>
        </w:rPr>
        <w:t xml:space="preserve">и 85, проходящих через район </w:t>
      </w:r>
      <w:r>
        <w:rPr>
          <w:rFonts w:ascii="Times New Roman" w:hAnsi="Times New Roman" w:cs="Times New Roman"/>
          <w:sz w:val="28"/>
          <w:szCs w:val="28"/>
        </w:rPr>
        <w:t>Черёмушки</w:t>
      </w:r>
      <w:r w:rsidRPr="00852B19">
        <w:rPr>
          <w:rFonts w:ascii="Times New Roman" w:hAnsi="Times New Roman" w:cs="Times New Roman"/>
          <w:sz w:val="28"/>
          <w:szCs w:val="28"/>
        </w:rPr>
        <w:t xml:space="preserve">. По факту мы видим замену экологичного электрического транспорта на дизельный транспорт в отсутствие серьёзного публичного обоснование необходимости таких мер в г. Москве. </w:t>
      </w:r>
    </w:p>
    <w:p w14:paraId="1C0FD458" w14:textId="77777777" w:rsidR="000D3AC0" w:rsidRPr="00852B19" w:rsidRDefault="000D3AC0" w:rsidP="000D3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B1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Совет депутатов МО Черёмушки требует</w:t>
      </w:r>
      <w:r w:rsidRPr="00852B19">
        <w:rPr>
          <w:rFonts w:ascii="Times New Roman" w:hAnsi="Times New Roman" w:cs="Times New Roman"/>
          <w:sz w:val="28"/>
          <w:szCs w:val="28"/>
        </w:rPr>
        <w:t>:</w:t>
      </w:r>
    </w:p>
    <w:p w14:paraId="2651F05D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2B19">
        <w:rPr>
          <w:rFonts w:ascii="Times New Roman" w:hAnsi="Times New Roman" w:cs="Times New Roman"/>
          <w:sz w:val="28"/>
          <w:szCs w:val="28"/>
        </w:rPr>
        <w:t>Предоставить исчерпывающее технико-экономическое обоснование перевода троллейбуса на электробус с указанием экономических критериев эффективности электробусов. По некоторым расчётам, по сравнению с троллейбусом для обслуживания схожей по протяженности линии электробусами требуется на 20-25% больше машин, так как электробусы вынуждены простаивать порядка 10-15 минут каждый круг по маршруту (туда – обратно) на зарядке на конечной станции. Нередко зарядные станции выходят из строя, из-за чего скапливаются очереди из электробусов к другим работающим зарядным станциям. В этих очередях электробусы также теряют время. Именно так произошло 25 августа 2020 г. в первый день выхода электробусов на маршрут М4 вместо троллейбусов.</w:t>
      </w:r>
    </w:p>
    <w:p w14:paraId="307EE2B3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2B19">
        <w:rPr>
          <w:rFonts w:ascii="Times New Roman" w:hAnsi="Times New Roman" w:cs="Times New Roman"/>
          <w:sz w:val="28"/>
          <w:szCs w:val="28"/>
        </w:rPr>
        <w:t xml:space="preserve">Предоставить детальный план ввода электробусов на маршруты в г. Москве </w:t>
      </w:r>
      <w:proofErr w:type="gramStart"/>
      <w:r w:rsidRPr="00852B19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Pr="00852B19">
        <w:rPr>
          <w:rFonts w:ascii="Times New Roman" w:hAnsi="Times New Roman" w:cs="Times New Roman"/>
          <w:sz w:val="28"/>
          <w:szCs w:val="28"/>
        </w:rPr>
        <w:t xml:space="preserve"> на маршруты троллейбусов. Официально сейчас в Москве работают 450 электробусов. Часть из них – на автобусных маршрутах, часть – на бывших троллейбусных. До начала разрушения троллейбусной системы в Москве работало около 2000 троллейбусов, в том числе особо большой вместимости, что позволяло обеспечивать низкий интервал и высокую провозную способность на троллейбусных линиях. Учитывая то, что для полного замещения троллейбусного транспорта электробусами указанных электробусов требуется больше на 20-25%, численность данных электробусов только на троллейбусных маршрутах должна составлять около 2500 единиц, тогда как в Москве к третьему году эксплуатации электробусов их появилось только 450 единиц, и часть из них при этом работает на автобусных, а не на троллейбусных маршрутах.</w:t>
      </w:r>
    </w:p>
    <w:p w14:paraId="0ECBA860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2B19">
        <w:rPr>
          <w:rFonts w:ascii="Times New Roman" w:hAnsi="Times New Roman" w:cs="Times New Roman"/>
          <w:sz w:val="28"/>
          <w:szCs w:val="28"/>
        </w:rPr>
        <w:t xml:space="preserve">Предоставить расчёты по перевозной способности дизельных автобусов и электробусов, вышедших на маршруты уничтоженной троллейбусной сети, а также сведения об интервалах движение по сравнению с показателями перевозной способности и интервалов движения троллейбусной сети в 2015-2020 гг. Перевод троллейбусных линий на обслуживание автобусами обеспечивался выводом автобусов с других маршрутов, из-за чего как на бывших троллейбусных, так и на "донорских" автобусных маршрутах выросли интервалы. </w:t>
      </w:r>
    </w:p>
    <w:p w14:paraId="360718F5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2B19">
        <w:rPr>
          <w:rFonts w:ascii="Times New Roman" w:hAnsi="Times New Roman" w:cs="Times New Roman"/>
          <w:sz w:val="28"/>
          <w:szCs w:val="28"/>
        </w:rPr>
        <w:t>Предоставить обоснование использования электробусов используемой модели, а не троллейбусов с автономным ходом. Часть пути такой троллейбус может проезжать по существующей сети, заряжаясь от нее, часть – на автономном ходу. Успешный опыт использования таких троллейбусов есть и в зарубежных, и в российских городах: Санкт-Петербург (8 маршрутов), Тула, Нальчик, Чебоксары и др.</w:t>
      </w:r>
    </w:p>
    <w:p w14:paraId="49553DAE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информацию о суммах, </w:t>
      </w:r>
      <w:r w:rsidRPr="00852B19">
        <w:rPr>
          <w:rFonts w:ascii="Times New Roman" w:hAnsi="Times New Roman" w:cs="Times New Roman"/>
          <w:sz w:val="28"/>
          <w:szCs w:val="28"/>
        </w:rPr>
        <w:t>выделен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52B19">
        <w:rPr>
          <w:rFonts w:ascii="Times New Roman" w:hAnsi="Times New Roman" w:cs="Times New Roman"/>
          <w:sz w:val="28"/>
          <w:szCs w:val="28"/>
        </w:rPr>
        <w:t xml:space="preserve"> на модернизацию троллейбусной сети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2B19">
        <w:rPr>
          <w:rFonts w:ascii="Times New Roman" w:hAnsi="Times New Roman" w:cs="Times New Roman"/>
          <w:sz w:val="28"/>
          <w:szCs w:val="28"/>
        </w:rPr>
        <w:t>замену прово</w:t>
      </w:r>
      <w:r>
        <w:rPr>
          <w:rFonts w:ascii="Times New Roman" w:hAnsi="Times New Roman" w:cs="Times New Roman"/>
          <w:sz w:val="28"/>
          <w:szCs w:val="28"/>
        </w:rPr>
        <w:t>дов и обслуживание троллейбусов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B19">
        <w:rPr>
          <w:rFonts w:ascii="Times New Roman" w:hAnsi="Times New Roman" w:cs="Times New Roman"/>
          <w:sz w:val="28"/>
          <w:szCs w:val="28"/>
        </w:rPr>
        <w:t xml:space="preserve"> проходящих по маршрутам 49, 52,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852B19">
        <w:rPr>
          <w:rFonts w:ascii="Times New Roman" w:hAnsi="Times New Roman" w:cs="Times New Roman"/>
          <w:sz w:val="28"/>
          <w:szCs w:val="28"/>
        </w:rPr>
        <w:t>72</w:t>
      </w:r>
      <w:r w:rsidRPr="00393AF8">
        <w:rPr>
          <w:rFonts w:ascii="Times New Roman" w:hAnsi="Times New Roman" w:cs="Times New Roman"/>
          <w:sz w:val="28"/>
          <w:szCs w:val="28"/>
        </w:rPr>
        <w:t xml:space="preserve"> </w:t>
      </w:r>
      <w:r w:rsidRPr="00852B19">
        <w:rPr>
          <w:rFonts w:ascii="Times New Roman" w:hAnsi="Times New Roman" w:cs="Times New Roman"/>
          <w:sz w:val="28"/>
          <w:szCs w:val="28"/>
        </w:rPr>
        <w:t>и 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19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Черёмушки</w:t>
      </w:r>
      <w:r w:rsidRPr="00852B19">
        <w:rPr>
          <w:rFonts w:ascii="Times New Roman" w:hAnsi="Times New Roman" w:cs="Times New Roman"/>
          <w:sz w:val="28"/>
          <w:szCs w:val="28"/>
        </w:rPr>
        <w:t xml:space="preserve"> в 2015-2020 годах.</w:t>
      </w:r>
    </w:p>
    <w:p w14:paraId="662C0B68" w14:textId="77777777" w:rsidR="000D3AC0" w:rsidRPr="00852B19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52B19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52B1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B19">
        <w:rPr>
          <w:rFonts w:ascii="Times New Roman" w:hAnsi="Times New Roman" w:cs="Times New Roman"/>
          <w:sz w:val="28"/>
          <w:szCs w:val="28"/>
        </w:rPr>
        <w:t xml:space="preserve"> на создание электробусной сети и станций подзарядки в районе </w:t>
      </w:r>
      <w:r>
        <w:rPr>
          <w:rFonts w:ascii="Times New Roman" w:hAnsi="Times New Roman" w:cs="Times New Roman"/>
          <w:sz w:val="28"/>
          <w:szCs w:val="28"/>
        </w:rPr>
        <w:t>Черёмушки,</w:t>
      </w:r>
      <w:r w:rsidRPr="0085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какие </w:t>
      </w:r>
      <w:r w:rsidRPr="00852B19">
        <w:rPr>
          <w:rFonts w:ascii="Times New Roman" w:hAnsi="Times New Roman" w:cs="Times New Roman"/>
          <w:sz w:val="28"/>
          <w:szCs w:val="28"/>
        </w:rPr>
        <w:t>сроки это будет происходить.</w:t>
      </w:r>
    </w:p>
    <w:p w14:paraId="42BE94C2" w14:textId="77777777" w:rsidR="000D3AC0" w:rsidRDefault="000D3AC0" w:rsidP="000D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52B1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демонтаже и утилизации троллейбусной сети и подвижном составе. </w:t>
      </w:r>
    </w:p>
    <w:p w14:paraId="1079B717" w14:textId="245DB99C" w:rsidR="00DD49E3" w:rsidRDefault="000D3AC0" w:rsidP="000D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852B19">
        <w:rPr>
          <w:rFonts w:ascii="Times New Roman" w:hAnsi="Times New Roman" w:cs="Times New Roman"/>
          <w:sz w:val="28"/>
          <w:szCs w:val="28"/>
        </w:rPr>
        <w:t>озобновить в кратчайшие сроки движение троллейбусов по тем маршрутам, где оно на сегодняшний день технически возможно (маршруты №№ м4, 28, 59, 60, 64, 72, 85, 52, 49, и иные), ввести новые троллейбусные маршруты с использованием современных единиц техники.</w:t>
      </w:r>
    </w:p>
    <w:sectPr w:rsidR="00DD49E3">
      <w:headerReference w:type="default" r:id="rId7"/>
      <w:footerReference w:type="default" r:id="rId8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8CBF" w14:textId="77777777" w:rsidR="007E2EEE" w:rsidRDefault="007E2EEE">
      <w:pPr>
        <w:spacing w:after="0" w:line="240" w:lineRule="auto"/>
      </w:pPr>
      <w:r>
        <w:separator/>
      </w:r>
    </w:p>
  </w:endnote>
  <w:endnote w:type="continuationSeparator" w:id="0">
    <w:p w14:paraId="6588B8B1" w14:textId="77777777" w:rsidR="007E2EEE" w:rsidRDefault="007E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3786" w14:textId="77777777" w:rsidR="007E2EEE" w:rsidRDefault="007E2EEE">
      <w:pPr>
        <w:spacing w:after="0" w:line="240" w:lineRule="auto"/>
      </w:pPr>
      <w:r>
        <w:separator/>
      </w:r>
    </w:p>
  </w:footnote>
  <w:footnote w:type="continuationSeparator" w:id="0">
    <w:p w14:paraId="3DCEA62B" w14:textId="77777777" w:rsidR="007E2EEE" w:rsidRDefault="007E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8F87" w14:textId="77777777" w:rsidR="003C5F17" w:rsidRDefault="003C5F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0D3AC0"/>
    <w:rsid w:val="000E0897"/>
    <w:rsid w:val="00101CD1"/>
    <w:rsid w:val="00186CB0"/>
    <w:rsid w:val="001B1149"/>
    <w:rsid w:val="00243CA9"/>
    <w:rsid w:val="00247B5C"/>
    <w:rsid w:val="00256B2D"/>
    <w:rsid w:val="002E4C9E"/>
    <w:rsid w:val="003C5F17"/>
    <w:rsid w:val="003E2CFB"/>
    <w:rsid w:val="004128D7"/>
    <w:rsid w:val="004516CC"/>
    <w:rsid w:val="004742EB"/>
    <w:rsid w:val="00482A93"/>
    <w:rsid w:val="004E5A39"/>
    <w:rsid w:val="00501715"/>
    <w:rsid w:val="00505436"/>
    <w:rsid w:val="00537863"/>
    <w:rsid w:val="00580A68"/>
    <w:rsid w:val="005D0FE6"/>
    <w:rsid w:val="005F58B8"/>
    <w:rsid w:val="006F50F3"/>
    <w:rsid w:val="0074481E"/>
    <w:rsid w:val="007A1A36"/>
    <w:rsid w:val="007D4701"/>
    <w:rsid w:val="007E2EEE"/>
    <w:rsid w:val="00871AD0"/>
    <w:rsid w:val="00892207"/>
    <w:rsid w:val="008C145E"/>
    <w:rsid w:val="008D1247"/>
    <w:rsid w:val="00967F54"/>
    <w:rsid w:val="00975C61"/>
    <w:rsid w:val="00A0560A"/>
    <w:rsid w:val="00A578D0"/>
    <w:rsid w:val="00AB47EC"/>
    <w:rsid w:val="00AD2A9F"/>
    <w:rsid w:val="00B07B0E"/>
    <w:rsid w:val="00B73D81"/>
    <w:rsid w:val="00BD1430"/>
    <w:rsid w:val="00BD7C82"/>
    <w:rsid w:val="00C041BF"/>
    <w:rsid w:val="00D94EFF"/>
    <w:rsid w:val="00DC2226"/>
    <w:rsid w:val="00DD49E3"/>
    <w:rsid w:val="00DF134C"/>
    <w:rsid w:val="00E16042"/>
    <w:rsid w:val="00E3047F"/>
    <w:rsid w:val="00E51920"/>
    <w:rsid w:val="00F7743D"/>
    <w:rsid w:val="00FE5359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18</cp:revision>
  <cp:lastPrinted>2020-09-22T10:05:00Z</cp:lastPrinted>
  <dcterms:created xsi:type="dcterms:W3CDTF">2020-06-11T10:03:00Z</dcterms:created>
  <dcterms:modified xsi:type="dcterms:W3CDTF">2020-09-22T10:05:00Z</dcterms:modified>
</cp:coreProperties>
</file>